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5A6A1C" w14:textId="5FA0DE9F" w:rsidR="000E6463" w:rsidRPr="000E6463" w:rsidRDefault="000E6463" w:rsidP="000E6463">
      <w:pPr>
        <w:pStyle w:val="Header"/>
        <w:tabs>
          <w:tab w:val="right" w:pos="9498"/>
        </w:tabs>
        <w:rPr>
          <w:rFonts w:cs="Arial"/>
          <w:bCs/>
          <w:sz w:val="22"/>
        </w:rPr>
      </w:pPr>
      <w:bookmarkStart w:id="0" w:name="page1"/>
      <w:r w:rsidRPr="000E6463">
        <w:rPr>
          <w:rFonts w:cs="Arial"/>
          <w:bCs/>
          <w:sz w:val="22"/>
        </w:rPr>
        <w:t>3GPP TSG-RAN WG</w:t>
      </w:r>
      <w:r w:rsidR="00F95736">
        <w:rPr>
          <w:rFonts w:cs="Arial"/>
          <w:bCs/>
          <w:sz w:val="22"/>
        </w:rPr>
        <w:t>1</w:t>
      </w:r>
      <w:r w:rsidRPr="000E6463">
        <w:rPr>
          <w:rFonts w:cs="Arial"/>
          <w:bCs/>
          <w:sz w:val="22"/>
        </w:rPr>
        <w:t xml:space="preserve"> Meeting #1</w:t>
      </w:r>
      <w:r w:rsidR="00F95736">
        <w:rPr>
          <w:rFonts w:cs="Arial"/>
          <w:bCs/>
          <w:sz w:val="22"/>
        </w:rPr>
        <w:t>02</w:t>
      </w:r>
      <w:r w:rsidRPr="000E6463">
        <w:rPr>
          <w:rFonts w:cs="Arial"/>
          <w:bCs/>
          <w:sz w:val="22"/>
        </w:rPr>
        <w:t>-e</w:t>
      </w:r>
      <w:r w:rsidRPr="000E6463">
        <w:rPr>
          <w:rFonts w:cs="Arial"/>
          <w:bCs/>
          <w:sz w:val="22"/>
        </w:rPr>
        <w:tab/>
        <w:t xml:space="preserve">Tdoc </w:t>
      </w:r>
      <w:r>
        <w:rPr>
          <w:rFonts w:cs="Arial"/>
          <w:bCs/>
          <w:sz w:val="22"/>
        </w:rPr>
        <w:t>R</w:t>
      </w:r>
      <w:r w:rsidR="00F95736">
        <w:rPr>
          <w:rFonts w:cs="Arial"/>
          <w:bCs/>
          <w:sz w:val="22"/>
        </w:rPr>
        <w:t>1</w:t>
      </w:r>
      <w:r>
        <w:rPr>
          <w:rFonts w:cs="Arial"/>
          <w:bCs/>
          <w:sz w:val="22"/>
        </w:rPr>
        <w:t>-</w:t>
      </w:r>
      <w:r w:rsidR="00F95736" w:rsidRPr="00F95736">
        <w:rPr>
          <w:rFonts w:cs="Arial"/>
          <w:bCs/>
          <w:sz w:val="22"/>
        </w:rPr>
        <w:t>2005233</w:t>
      </w:r>
    </w:p>
    <w:p w14:paraId="75A569AB" w14:textId="74F086C1" w:rsidR="000E6463" w:rsidRPr="000E6463" w:rsidRDefault="000E6463" w:rsidP="000E6463">
      <w:pPr>
        <w:pStyle w:val="Header"/>
        <w:tabs>
          <w:tab w:val="right" w:pos="9639"/>
        </w:tabs>
        <w:rPr>
          <w:rFonts w:cs="Arial"/>
          <w:bCs/>
          <w:sz w:val="22"/>
        </w:rPr>
      </w:pPr>
      <w:r w:rsidRPr="000E6463">
        <w:rPr>
          <w:rFonts w:cs="Arial"/>
          <w:bCs/>
          <w:sz w:val="22"/>
        </w:rPr>
        <w:t xml:space="preserve">e-Meeting, </w:t>
      </w:r>
      <w:r w:rsidR="003647DF">
        <w:rPr>
          <w:rFonts w:cs="Arial"/>
          <w:bCs/>
          <w:sz w:val="22"/>
        </w:rPr>
        <w:t>17</w:t>
      </w:r>
      <w:r w:rsidR="003647DF" w:rsidRPr="003647DF">
        <w:rPr>
          <w:rFonts w:cs="Arial"/>
          <w:bCs/>
          <w:sz w:val="22"/>
          <w:vertAlign w:val="superscript"/>
        </w:rPr>
        <w:t>th</w:t>
      </w:r>
      <w:r w:rsidR="003647DF">
        <w:rPr>
          <w:rFonts w:cs="Arial"/>
          <w:bCs/>
          <w:sz w:val="22"/>
        </w:rPr>
        <w:t xml:space="preserve"> – 28</w:t>
      </w:r>
      <w:r w:rsidR="003647DF" w:rsidRPr="003647DF">
        <w:rPr>
          <w:rFonts w:cs="Arial"/>
          <w:bCs/>
          <w:sz w:val="22"/>
          <w:vertAlign w:val="superscript"/>
        </w:rPr>
        <w:t>th</w:t>
      </w:r>
      <w:r w:rsidR="003647DF">
        <w:rPr>
          <w:rFonts w:cs="Arial"/>
          <w:bCs/>
          <w:sz w:val="22"/>
        </w:rPr>
        <w:t xml:space="preserve"> August</w:t>
      </w:r>
      <w:r w:rsidRPr="000E6463">
        <w:rPr>
          <w:rFonts w:cs="Arial"/>
          <w:bCs/>
          <w:sz w:val="22"/>
        </w:rPr>
        <w:t xml:space="preserve"> 2020</w:t>
      </w:r>
      <w:r w:rsidRPr="000E6463">
        <w:rPr>
          <w:rFonts w:cs="Arial"/>
          <w:bCs/>
          <w:sz w:val="22"/>
        </w:rPr>
        <w:br/>
      </w:r>
      <w:r w:rsidRPr="000E6463">
        <w:rPr>
          <w:rFonts w:cs="Arial"/>
          <w:bCs/>
          <w:sz w:val="22"/>
        </w:rPr>
        <w:br/>
      </w:r>
    </w:p>
    <w:p w14:paraId="7D78587E" w14:textId="02BE0B4D" w:rsidR="00CC1CA7" w:rsidRPr="000E6463" w:rsidRDefault="00CC1CA7" w:rsidP="00CC1CA7">
      <w:pPr>
        <w:spacing w:after="60"/>
        <w:ind w:left="1985" w:hanging="1985"/>
        <w:rPr>
          <w:rFonts w:ascii="Arial" w:hAnsi="Arial" w:cs="Arial"/>
          <w:b/>
        </w:rPr>
      </w:pPr>
      <w:r>
        <w:rPr>
          <w:rFonts w:ascii="Arial" w:hAnsi="Arial" w:cs="Arial"/>
          <w:b/>
        </w:rPr>
        <w:t>Agenda Item</w:t>
      </w:r>
      <w:r w:rsidRPr="000E6463">
        <w:rPr>
          <w:rFonts w:ascii="Arial" w:hAnsi="Arial" w:cs="Arial"/>
          <w:b/>
        </w:rPr>
        <w:t>:</w:t>
      </w:r>
      <w:r w:rsidRPr="000E6463">
        <w:rPr>
          <w:rFonts w:ascii="Arial" w:hAnsi="Arial" w:cs="Arial"/>
          <w:b/>
        </w:rPr>
        <w:tab/>
      </w:r>
      <w:r w:rsidR="009E5F31">
        <w:rPr>
          <w:rFonts w:ascii="Arial" w:hAnsi="Arial" w:cs="Arial"/>
          <w:b/>
        </w:rPr>
        <w:t>8.</w:t>
      </w:r>
      <w:r w:rsidR="00F95736">
        <w:rPr>
          <w:rFonts w:ascii="Arial" w:hAnsi="Arial" w:cs="Arial"/>
          <w:b/>
        </w:rPr>
        <w:t>6</w:t>
      </w:r>
      <w:r w:rsidRPr="000E6463">
        <w:rPr>
          <w:rFonts w:ascii="Arial" w:hAnsi="Arial" w:cs="Arial"/>
          <w:b/>
        </w:rPr>
        <w:br/>
      </w:r>
    </w:p>
    <w:p w14:paraId="65D3B97C" w14:textId="3F754641" w:rsidR="000E6463" w:rsidRPr="000E6463" w:rsidRDefault="000E6463" w:rsidP="000E6463">
      <w:pPr>
        <w:spacing w:after="60"/>
        <w:ind w:left="1985" w:hanging="1985"/>
        <w:rPr>
          <w:rFonts w:ascii="Arial" w:hAnsi="Arial" w:cs="Arial"/>
          <w:b/>
        </w:rPr>
      </w:pPr>
      <w:r w:rsidRPr="000E6463">
        <w:rPr>
          <w:rFonts w:ascii="Arial" w:hAnsi="Arial" w:cs="Arial"/>
          <w:b/>
        </w:rPr>
        <w:t>Title:</w:t>
      </w:r>
      <w:r w:rsidRPr="000E6463">
        <w:rPr>
          <w:rFonts w:ascii="Arial" w:hAnsi="Arial" w:cs="Arial"/>
          <w:b/>
        </w:rPr>
        <w:tab/>
      </w:r>
      <w:r w:rsidR="00D47C38" w:rsidRPr="00D47C38">
        <w:rPr>
          <w:rFonts w:ascii="Arial" w:hAnsi="Arial" w:cs="Arial"/>
          <w:b/>
        </w:rPr>
        <w:t xml:space="preserve">TR38.875 </w:t>
      </w:r>
      <w:r w:rsidR="003647DF">
        <w:rPr>
          <w:rFonts w:ascii="Arial" w:hAnsi="Arial" w:cs="Arial"/>
          <w:b/>
        </w:rPr>
        <w:t>skeleton updates for</w:t>
      </w:r>
      <w:r w:rsidR="00D47C38" w:rsidRPr="00D47C38">
        <w:rPr>
          <w:rFonts w:ascii="Arial" w:hAnsi="Arial" w:cs="Arial"/>
          <w:b/>
        </w:rPr>
        <w:t xml:space="preserve"> Study on support of reduced capability NR devices</w:t>
      </w:r>
      <w:r w:rsidRPr="000E6463">
        <w:rPr>
          <w:rFonts w:ascii="Arial" w:hAnsi="Arial" w:cs="Arial"/>
          <w:b/>
        </w:rPr>
        <w:br/>
      </w:r>
    </w:p>
    <w:p w14:paraId="067FA756" w14:textId="105DCFEE" w:rsidR="000E6463" w:rsidRPr="000E6463" w:rsidRDefault="000E6463" w:rsidP="000E6463">
      <w:pPr>
        <w:spacing w:after="60"/>
        <w:ind w:left="1985" w:hanging="1985"/>
        <w:rPr>
          <w:rFonts w:ascii="Arial" w:hAnsi="Arial" w:cs="Arial"/>
          <w:b/>
        </w:rPr>
      </w:pPr>
      <w:r w:rsidRPr="000E6463">
        <w:rPr>
          <w:rFonts w:ascii="Arial" w:hAnsi="Arial" w:cs="Arial"/>
          <w:b/>
        </w:rPr>
        <w:t>Source:</w:t>
      </w:r>
      <w:r w:rsidRPr="000E6463">
        <w:rPr>
          <w:rFonts w:ascii="Arial" w:hAnsi="Arial" w:cs="Arial"/>
          <w:b/>
        </w:rPr>
        <w:tab/>
        <w:t>Rapporteur (Ericsson)</w:t>
      </w:r>
      <w:r w:rsidRPr="000E6463">
        <w:rPr>
          <w:rFonts w:ascii="Arial" w:hAnsi="Arial" w:cs="Arial"/>
          <w:b/>
        </w:rPr>
        <w:br/>
      </w:r>
    </w:p>
    <w:p w14:paraId="6A43472F" w14:textId="712C7191" w:rsidR="000E6463" w:rsidRPr="000E6463" w:rsidRDefault="000E6463" w:rsidP="000E6463">
      <w:pPr>
        <w:spacing w:after="60"/>
        <w:ind w:left="1985" w:hanging="1985"/>
        <w:rPr>
          <w:rFonts w:ascii="Arial" w:hAnsi="Arial" w:cs="Arial"/>
          <w:b/>
        </w:rPr>
      </w:pPr>
      <w:r w:rsidRPr="000E6463">
        <w:rPr>
          <w:rFonts w:ascii="Arial" w:hAnsi="Arial" w:cs="Arial"/>
          <w:b/>
        </w:rPr>
        <w:t>Document for:</w:t>
      </w:r>
      <w:r w:rsidRPr="000E6463">
        <w:rPr>
          <w:rFonts w:ascii="Arial" w:hAnsi="Arial" w:cs="Arial"/>
          <w:b/>
        </w:rPr>
        <w:tab/>
      </w:r>
      <w:r w:rsidR="003647DF">
        <w:rPr>
          <w:rFonts w:ascii="Arial" w:hAnsi="Arial" w:cs="Arial"/>
          <w:b/>
        </w:rPr>
        <w:t xml:space="preserve">Discussion, </w:t>
      </w:r>
      <w:r w:rsidR="004C5230">
        <w:rPr>
          <w:rFonts w:ascii="Arial" w:hAnsi="Arial" w:cs="Arial"/>
          <w:b/>
        </w:rPr>
        <w:t>Decision</w:t>
      </w:r>
    </w:p>
    <w:p w14:paraId="320ED813" w14:textId="77777777" w:rsidR="000E6463" w:rsidRPr="000E6463" w:rsidRDefault="000E6463" w:rsidP="000E6463">
      <w:pPr>
        <w:spacing w:after="60"/>
        <w:ind w:left="1985" w:hanging="1985"/>
        <w:rPr>
          <w:rFonts w:ascii="Arial" w:hAnsi="Arial" w:cs="Arial"/>
          <w:bCs/>
        </w:rPr>
      </w:pPr>
    </w:p>
    <w:p w14:paraId="7E84305C" w14:textId="77777777" w:rsidR="000E6463" w:rsidRPr="00222D66" w:rsidRDefault="000E6463" w:rsidP="000E6463">
      <w:pPr>
        <w:tabs>
          <w:tab w:val="left" w:pos="3119"/>
        </w:tabs>
        <w:rPr>
          <w:b/>
          <w:sz w:val="24"/>
        </w:rPr>
      </w:pPr>
    </w:p>
    <w:bookmarkEnd w:id="0"/>
    <w:p w14:paraId="3D4981D0" w14:textId="77777777" w:rsidR="00DB3803" w:rsidRPr="001E5851" w:rsidRDefault="00DB3803" w:rsidP="00DB3803">
      <w:pPr>
        <w:pBdr>
          <w:top w:val="single" w:sz="4" w:space="1" w:color="auto"/>
        </w:pBdr>
        <w:tabs>
          <w:tab w:val="left" w:pos="3119"/>
        </w:tabs>
        <w:rPr>
          <w:b/>
          <w:sz w:val="24"/>
          <w:szCs w:val="24"/>
          <w:lang w:eastAsia="ko-KR"/>
        </w:rPr>
      </w:pPr>
      <w:r w:rsidRPr="001E5851">
        <w:rPr>
          <w:b/>
          <w:sz w:val="24"/>
          <w:szCs w:val="24"/>
        </w:rPr>
        <w:t>Abstract of document:</w:t>
      </w:r>
    </w:p>
    <w:p w14:paraId="1384FDEB" w14:textId="742556F1" w:rsidR="00DB3803" w:rsidRPr="001E5851" w:rsidRDefault="00DB3803" w:rsidP="00DB3803">
      <w:pPr>
        <w:tabs>
          <w:tab w:val="left" w:pos="3119"/>
        </w:tabs>
        <w:rPr>
          <w:sz w:val="24"/>
          <w:szCs w:val="24"/>
        </w:rPr>
      </w:pPr>
      <w:r w:rsidRPr="001E5851">
        <w:rPr>
          <w:sz w:val="24"/>
          <w:szCs w:val="24"/>
        </w:rPr>
        <w:t xml:space="preserve">TR 38.875 V0.0.1 was endorsed by RAN1#101e. This document proposes some updates based on V0.0.1. This document </w:t>
      </w:r>
      <w:r w:rsidR="001E5851">
        <w:rPr>
          <w:sz w:val="24"/>
          <w:szCs w:val="24"/>
        </w:rPr>
        <w:t>has been</w:t>
      </w:r>
      <w:r w:rsidRPr="001E5851">
        <w:rPr>
          <w:sz w:val="24"/>
          <w:szCs w:val="24"/>
        </w:rPr>
        <w:t xml:space="preserve"> submitted to both RAN1 and RAN2.</w:t>
      </w:r>
    </w:p>
    <w:p w14:paraId="215772D2" w14:textId="27BB3785" w:rsidR="00DB3803" w:rsidRPr="001E5851" w:rsidRDefault="00DB3803" w:rsidP="00DB3803">
      <w:pPr>
        <w:pBdr>
          <w:top w:val="single" w:sz="4" w:space="1" w:color="auto"/>
        </w:pBdr>
        <w:tabs>
          <w:tab w:val="left" w:pos="3119"/>
        </w:tabs>
        <w:rPr>
          <w:b/>
          <w:sz w:val="24"/>
          <w:szCs w:val="24"/>
        </w:rPr>
      </w:pPr>
      <w:r w:rsidRPr="001E5851">
        <w:rPr>
          <w:b/>
          <w:sz w:val="24"/>
          <w:szCs w:val="24"/>
        </w:rPr>
        <w:t>Suggested changes:</w:t>
      </w:r>
    </w:p>
    <w:p w14:paraId="2DAA1747" w14:textId="3D6855E0" w:rsidR="00DB3803" w:rsidRPr="001E5851" w:rsidRDefault="00DB3803" w:rsidP="00DB3803">
      <w:pPr>
        <w:tabs>
          <w:tab w:val="left" w:pos="3119"/>
        </w:tabs>
        <w:rPr>
          <w:sz w:val="24"/>
          <w:szCs w:val="24"/>
        </w:rPr>
      </w:pPr>
      <w:r w:rsidRPr="001E5851">
        <w:rPr>
          <w:sz w:val="24"/>
          <w:szCs w:val="24"/>
        </w:rPr>
        <w:t xml:space="preserve">Suggested changes have been made in clauses 4 and 5. </w:t>
      </w:r>
      <w:r w:rsidR="00495B71">
        <w:rPr>
          <w:sz w:val="24"/>
          <w:szCs w:val="24"/>
        </w:rPr>
        <w:t xml:space="preserve">In clause 4, it is proposed to insert the use case requirements from the SID. In clause 5, it is proposed to insert the study objectives from the SID. Compared to the text in the SID there are some minor editorial changes for improved readability. All these </w:t>
      </w:r>
      <w:r w:rsidRPr="001E5851">
        <w:rPr>
          <w:sz w:val="24"/>
          <w:szCs w:val="24"/>
        </w:rPr>
        <w:t xml:space="preserve">changes are tagged with author name “RAN1” and are intended for discussion/decision </w:t>
      </w:r>
      <w:r w:rsidR="001E5851">
        <w:rPr>
          <w:sz w:val="24"/>
          <w:szCs w:val="24"/>
        </w:rPr>
        <w:t>in</w:t>
      </w:r>
      <w:r w:rsidRPr="001E5851">
        <w:rPr>
          <w:sz w:val="24"/>
          <w:szCs w:val="24"/>
        </w:rPr>
        <w:t xml:space="preserve"> RAN1.</w:t>
      </w:r>
    </w:p>
    <w:p w14:paraId="29D89F1D" w14:textId="261AADD9" w:rsidR="00495B71" w:rsidRDefault="00495B71" w:rsidP="00495B71">
      <w:pPr>
        <w:tabs>
          <w:tab w:val="left" w:pos="3119"/>
        </w:tabs>
        <w:rPr>
          <w:sz w:val="24"/>
          <w:szCs w:val="24"/>
        </w:rPr>
      </w:pPr>
      <w:r>
        <w:rPr>
          <w:sz w:val="24"/>
          <w:szCs w:val="24"/>
        </w:rPr>
        <w:t>Furthermore, s</w:t>
      </w:r>
      <w:r w:rsidRPr="001E5851">
        <w:rPr>
          <w:sz w:val="24"/>
          <w:szCs w:val="24"/>
        </w:rPr>
        <w:t xml:space="preserve">uggested headings have been inserted in the clauses corresponding to RAN2-led study objectives, i.e. clauses 8.3, 8.4, 10 and 11. These changes are tagged with author name “RAN2” and are intended for discussion/decision </w:t>
      </w:r>
      <w:r>
        <w:rPr>
          <w:sz w:val="24"/>
          <w:szCs w:val="24"/>
        </w:rPr>
        <w:t>in</w:t>
      </w:r>
      <w:r w:rsidRPr="001E5851">
        <w:rPr>
          <w:sz w:val="24"/>
          <w:szCs w:val="24"/>
        </w:rPr>
        <w:t xml:space="preserve"> RAN2.</w:t>
      </w:r>
    </w:p>
    <w:p w14:paraId="688C12F4" w14:textId="1F7C09D5" w:rsidR="00BD2848" w:rsidRPr="001E5851" w:rsidRDefault="00BD2848" w:rsidP="00495B71">
      <w:pPr>
        <w:tabs>
          <w:tab w:val="left" w:pos="3119"/>
        </w:tabs>
        <w:rPr>
          <w:sz w:val="24"/>
          <w:szCs w:val="24"/>
        </w:rPr>
      </w:pPr>
      <w:r>
        <w:rPr>
          <w:sz w:val="24"/>
          <w:szCs w:val="24"/>
        </w:rPr>
        <w:t>No specific clauses related to evaluation of ‘network capacity and spectral efficiency’ have been inserted. Such clauses can be created if needed, otherwise these aspects can be captured in the existing clauses on ‘performance impacts’.</w:t>
      </w:r>
      <w:bookmarkStart w:id="1" w:name="_GoBack"/>
      <w:bookmarkEnd w:id="1"/>
    </w:p>
    <w:p w14:paraId="3E4C081D" w14:textId="05E00480" w:rsidR="00D47C38" w:rsidRDefault="00D47C38" w:rsidP="000E6463">
      <w:pPr>
        <w:pBdr>
          <w:top w:val="single" w:sz="4" w:space="1" w:color="auto"/>
        </w:pBdr>
        <w:tabs>
          <w:tab w:val="left" w:pos="3119"/>
        </w:tabs>
        <w:rPr>
          <w:b/>
          <w:sz w:val="24"/>
        </w:rPr>
      </w:pPr>
    </w:p>
    <w:sectPr w:rsidR="00D47C38" w:rsidSect="00D47C38">
      <w:headerReference w:type="default" r:id="rId12"/>
      <w:footerReference w:type="default" r:id="rId13"/>
      <w:footnotePr>
        <w:numRestart w:val="eachSect"/>
      </w:footnotePr>
      <w:pgSz w:w="11907" w:h="16840" w:code="9"/>
      <w:pgMar w:top="1134" w:right="851" w:bottom="397" w:left="851" w:header="0" w:footer="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68C3B" w14:textId="77777777" w:rsidR="001772CD" w:rsidRDefault="001772CD">
      <w:r>
        <w:separator/>
      </w:r>
    </w:p>
  </w:endnote>
  <w:endnote w:type="continuationSeparator" w:id="0">
    <w:p w14:paraId="2221CDA6" w14:textId="77777777" w:rsidR="001772CD" w:rsidRDefault="0017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0C7E40" w14:textId="77777777" w:rsidR="00501E6E" w:rsidRDefault="00501E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C06F8C" w14:textId="77777777" w:rsidR="001772CD" w:rsidRDefault="001772CD">
      <w:r>
        <w:separator/>
      </w:r>
    </w:p>
  </w:footnote>
  <w:footnote w:type="continuationSeparator" w:id="0">
    <w:p w14:paraId="4CA4015C" w14:textId="77777777" w:rsidR="001772CD" w:rsidRDefault="00177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BDBD71" w14:textId="3B555930" w:rsidR="00501E6E" w:rsidRDefault="00501E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D28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195557" w14:textId="77777777" w:rsidR="00501E6E" w:rsidRDefault="00501E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EBDAC6" w14:textId="6F53B3C0" w:rsidR="00501E6E" w:rsidRDefault="00501E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D284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34B48C" w14:textId="77777777" w:rsidR="00501E6E" w:rsidRDefault="00501E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F6F0D"/>
    <w:multiLevelType w:val="hybridMultilevel"/>
    <w:tmpl w:val="B63A61F2"/>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201E65BA"/>
    <w:multiLevelType w:val="hybridMultilevel"/>
    <w:tmpl w:val="A3BE3D50"/>
    <w:lvl w:ilvl="0" w:tplc="63AE61F0">
      <w:start w:val="1"/>
      <w:numFmt w:val="decimal"/>
      <w:lvlText w:val="%1."/>
      <w:lvlJc w:val="left"/>
      <w:pPr>
        <w:tabs>
          <w:tab w:val="num" w:pos="720"/>
        </w:tabs>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192725C"/>
    <w:multiLevelType w:val="hybridMultilevel"/>
    <w:tmpl w:val="10421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88F0DA4"/>
    <w:multiLevelType w:val="hybridMultilevel"/>
    <w:tmpl w:val="050E6B3A"/>
    <w:lvl w:ilvl="0" w:tplc="041D000F">
      <w:start w:val="1"/>
      <w:numFmt w:val="decimal"/>
      <w:lvlText w:val="%1."/>
      <w:lvlJc w:val="left"/>
      <w:pPr>
        <w:tabs>
          <w:tab w:val="num" w:pos="720"/>
        </w:tabs>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AC94E9B"/>
    <w:multiLevelType w:val="hybridMultilevel"/>
    <w:tmpl w:val="A932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66977A24"/>
    <w:multiLevelType w:val="hybridMultilevel"/>
    <w:tmpl w:val="9B20825C"/>
    <w:lvl w:ilvl="0" w:tplc="619CFFB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B001F55"/>
    <w:multiLevelType w:val="hybridMultilevel"/>
    <w:tmpl w:val="8370F3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3"/>
  </w:num>
  <w:num w:numId="6">
    <w:abstractNumId w:val="7"/>
  </w:num>
  <w:num w:numId="7">
    <w:abstractNumId w:val="5"/>
  </w:num>
  <w:num w:numId="8">
    <w:abstractNumId w:val="10"/>
  </w:num>
  <w:num w:numId="9">
    <w:abstractNumId w:val="2"/>
  </w:num>
  <w:num w:numId="10">
    <w:abstractNumId w:val="8"/>
  </w:num>
  <w:num w:numId="11">
    <w:abstractNumId w:val="6"/>
  </w:num>
  <w:num w:numId="12">
    <w:abstractNumId w:val="4"/>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4EA3"/>
    <w:rsid w:val="00006123"/>
    <w:rsid w:val="0001107F"/>
    <w:rsid w:val="00011435"/>
    <w:rsid w:val="0001188A"/>
    <w:rsid w:val="00011A68"/>
    <w:rsid w:val="00017C7A"/>
    <w:rsid w:val="000218B2"/>
    <w:rsid w:val="00025479"/>
    <w:rsid w:val="00033397"/>
    <w:rsid w:val="000366E6"/>
    <w:rsid w:val="00036A87"/>
    <w:rsid w:val="00040095"/>
    <w:rsid w:val="00051834"/>
    <w:rsid w:val="00054A22"/>
    <w:rsid w:val="0006165B"/>
    <w:rsid w:val="00062023"/>
    <w:rsid w:val="0006229C"/>
    <w:rsid w:val="000655A6"/>
    <w:rsid w:val="00072488"/>
    <w:rsid w:val="000749BF"/>
    <w:rsid w:val="00080512"/>
    <w:rsid w:val="00085A93"/>
    <w:rsid w:val="00087D68"/>
    <w:rsid w:val="0009176C"/>
    <w:rsid w:val="000965A3"/>
    <w:rsid w:val="000978D4"/>
    <w:rsid w:val="000B419B"/>
    <w:rsid w:val="000B602A"/>
    <w:rsid w:val="000C47C3"/>
    <w:rsid w:val="000C730C"/>
    <w:rsid w:val="000D58AB"/>
    <w:rsid w:val="000E6463"/>
    <w:rsid w:val="000E647A"/>
    <w:rsid w:val="000F0A53"/>
    <w:rsid w:val="000F78A6"/>
    <w:rsid w:val="00107DF5"/>
    <w:rsid w:val="0011054B"/>
    <w:rsid w:val="001114D0"/>
    <w:rsid w:val="0011315C"/>
    <w:rsid w:val="0011331D"/>
    <w:rsid w:val="00117FBE"/>
    <w:rsid w:val="001210F4"/>
    <w:rsid w:val="001237AE"/>
    <w:rsid w:val="001240F4"/>
    <w:rsid w:val="00125A98"/>
    <w:rsid w:val="0012778C"/>
    <w:rsid w:val="00132606"/>
    <w:rsid w:val="00132946"/>
    <w:rsid w:val="00133525"/>
    <w:rsid w:val="00142CB7"/>
    <w:rsid w:val="00143DAA"/>
    <w:rsid w:val="00147275"/>
    <w:rsid w:val="00147AE0"/>
    <w:rsid w:val="001565F1"/>
    <w:rsid w:val="00160E2E"/>
    <w:rsid w:val="001644C4"/>
    <w:rsid w:val="001654F4"/>
    <w:rsid w:val="00166E79"/>
    <w:rsid w:val="0017454C"/>
    <w:rsid w:val="00176528"/>
    <w:rsid w:val="001772CD"/>
    <w:rsid w:val="00181382"/>
    <w:rsid w:val="001842ED"/>
    <w:rsid w:val="00184D59"/>
    <w:rsid w:val="00192A0F"/>
    <w:rsid w:val="001A1256"/>
    <w:rsid w:val="001A140D"/>
    <w:rsid w:val="001A3D05"/>
    <w:rsid w:val="001A4C42"/>
    <w:rsid w:val="001A7420"/>
    <w:rsid w:val="001B6637"/>
    <w:rsid w:val="001C1D52"/>
    <w:rsid w:val="001C21C3"/>
    <w:rsid w:val="001D02C2"/>
    <w:rsid w:val="001E24ED"/>
    <w:rsid w:val="001E2741"/>
    <w:rsid w:val="001E5851"/>
    <w:rsid w:val="001F092B"/>
    <w:rsid w:val="001F0C1D"/>
    <w:rsid w:val="001F1132"/>
    <w:rsid w:val="001F168B"/>
    <w:rsid w:val="001F6D6B"/>
    <w:rsid w:val="00203204"/>
    <w:rsid w:val="00204417"/>
    <w:rsid w:val="002044C0"/>
    <w:rsid w:val="00213E15"/>
    <w:rsid w:val="00220815"/>
    <w:rsid w:val="00221D18"/>
    <w:rsid w:val="002347A2"/>
    <w:rsid w:val="00237626"/>
    <w:rsid w:val="00250D21"/>
    <w:rsid w:val="00254B02"/>
    <w:rsid w:val="00255388"/>
    <w:rsid w:val="002640C6"/>
    <w:rsid w:val="00265660"/>
    <w:rsid w:val="00265AAE"/>
    <w:rsid w:val="00265B18"/>
    <w:rsid w:val="002675F0"/>
    <w:rsid w:val="002715D2"/>
    <w:rsid w:val="00277F92"/>
    <w:rsid w:val="002837BB"/>
    <w:rsid w:val="00286CE6"/>
    <w:rsid w:val="00293073"/>
    <w:rsid w:val="00293D8E"/>
    <w:rsid w:val="00295183"/>
    <w:rsid w:val="002959BC"/>
    <w:rsid w:val="002A1888"/>
    <w:rsid w:val="002A5A76"/>
    <w:rsid w:val="002B6339"/>
    <w:rsid w:val="002E00EE"/>
    <w:rsid w:val="002E02A0"/>
    <w:rsid w:val="002E227D"/>
    <w:rsid w:val="002E2441"/>
    <w:rsid w:val="002E2A2B"/>
    <w:rsid w:val="002E44DB"/>
    <w:rsid w:val="002E595A"/>
    <w:rsid w:val="002E686B"/>
    <w:rsid w:val="002F297F"/>
    <w:rsid w:val="002F54DD"/>
    <w:rsid w:val="00301215"/>
    <w:rsid w:val="003043D8"/>
    <w:rsid w:val="00304491"/>
    <w:rsid w:val="003109EE"/>
    <w:rsid w:val="00311C37"/>
    <w:rsid w:val="00311E28"/>
    <w:rsid w:val="003172DC"/>
    <w:rsid w:val="00325531"/>
    <w:rsid w:val="00335C3A"/>
    <w:rsid w:val="00335E75"/>
    <w:rsid w:val="00340957"/>
    <w:rsid w:val="00340CB6"/>
    <w:rsid w:val="00342DB0"/>
    <w:rsid w:val="0035076C"/>
    <w:rsid w:val="00351047"/>
    <w:rsid w:val="0035462D"/>
    <w:rsid w:val="00354AE3"/>
    <w:rsid w:val="003647DF"/>
    <w:rsid w:val="00371929"/>
    <w:rsid w:val="003765B8"/>
    <w:rsid w:val="003B36D6"/>
    <w:rsid w:val="003B647E"/>
    <w:rsid w:val="003C1298"/>
    <w:rsid w:val="003C3971"/>
    <w:rsid w:val="003C4099"/>
    <w:rsid w:val="003C44F9"/>
    <w:rsid w:val="003E53BC"/>
    <w:rsid w:val="003E6B0C"/>
    <w:rsid w:val="003E6CAC"/>
    <w:rsid w:val="003F095D"/>
    <w:rsid w:val="003F1432"/>
    <w:rsid w:val="003F5AF0"/>
    <w:rsid w:val="00403DEF"/>
    <w:rsid w:val="0041308A"/>
    <w:rsid w:val="0041710A"/>
    <w:rsid w:val="00417344"/>
    <w:rsid w:val="00421E11"/>
    <w:rsid w:val="00423334"/>
    <w:rsid w:val="00426377"/>
    <w:rsid w:val="00430AFA"/>
    <w:rsid w:val="004345EC"/>
    <w:rsid w:val="0043562D"/>
    <w:rsid w:val="00442267"/>
    <w:rsid w:val="00460700"/>
    <w:rsid w:val="00461CF8"/>
    <w:rsid w:val="00465515"/>
    <w:rsid w:val="00471114"/>
    <w:rsid w:val="00472CB9"/>
    <w:rsid w:val="00490C47"/>
    <w:rsid w:val="00493872"/>
    <w:rsid w:val="00495B71"/>
    <w:rsid w:val="004A59E5"/>
    <w:rsid w:val="004A6E5A"/>
    <w:rsid w:val="004B38DD"/>
    <w:rsid w:val="004C0309"/>
    <w:rsid w:val="004C0F41"/>
    <w:rsid w:val="004C2196"/>
    <w:rsid w:val="004C2327"/>
    <w:rsid w:val="004C30AB"/>
    <w:rsid w:val="004C5230"/>
    <w:rsid w:val="004D3578"/>
    <w:rsid w:val="004E213A"/>
    <w:rsid w:val="004F0988"/>
    <w:rsid w:val="004F0B7C"/>
    <w:rsid w:val="004F3340"/>
    <w:rsid w:val="004F3E2E"/>
    <w:rsid w:val="00501431"/>
    <w:rsid w:val="00501E6E"/>
    <w:rsid w:val="005131B6"/>
    <w:rsid w:val="00527004"/>
    <w:rsid w:val="00527E88"/>
    <w:rsid w:val="0053388B"/>
    <w:rsid w:val="00534C45"/>
    <w:rsid w:val="00535773"/>
    <w:rsid w:val="00542121"/>
    <w:rsid w:val="00543E6C"/>
    <w:rsid w:val="00550AB6"/>
    <w:rsid w:val="00564FE1"/>
    <w:rsid w:val="00565087"/>
    <w:rsid w:val="005652C0"/>
    <w:rsid w:val="00570012"/>
    <w:rsid w:val="00572979"/>
    <w:rsid w:val="005750FF"/>
    <w:rsid w:val="00587377"/>
    <w:rsid w:val="005905F7"/>
    <w:rsid w:val="0059148F"/>
    <w:rsid w:val="005959A4"/>
    <w:rsid w:val="00597B11"/>
    <w:rsid w:val="005B5E8A"/>
    <w:rsid w:val="005B7425"/>
    <w:rsid w:val="005D0804"/>
    <w:rsid w:val="005D2E01"/>
    <w:rsid w:val="005D621A"/>
    <w:rsid w:val="005D7526"/>
    <w:rsid w:val="005D7B4A"/>
    <w:rsid w:val="005E0173"/>
    <w:rsid w:val="005E4BB2"/>
    <w:rsid w:val="00602AEA"/>
    <w:rsid w:val="006033BB"/>
    <w:rsid w:val="0060636C"/>
    <w:rsid w:val="00611265"/>
    <w:rsid w:val="006125E9"/>
    <w:rsid w:val="00613377"/>
    <w:rsid w:val="00614FDF"/>
    <w:rsid w:val="006170A0"/>
    <w:rsid w:val="00627DC8"/>
    <w:rsid w:val="0063099E"/>
    <w:rsid w:val="00632250"/>
    <w:rsid w:val="0063543D"/>
    <w:rsid w:val="00635971"/>
    <w:rsid w:val="00643B37"/>
    <w:rsid w:val="00644936"/>
    <w:rsid w:val="00647114"/>
    <w:rsid w:val="00650057"/>
    <w:rsid w:val="00657038"/>
    <w:rsid w:val="006705EA"/>
    <w:rsid w:val="00677E94"/>
    <w:rsid w:val="00677F81"/>
    <w:rsid w:val="006803AA"/>
    <w:rsid w:val="006906C7"/>
    <w:rsid w:val="006974B0"/>
    <w:rsid w:val="006A1D38"/>
    <w:rsid w:val="006A2E5C"/>
    <w:rsid w:val="006A323F"/>
    <w:rsid w:val="006A5CB0"/>
    <w:rsid w:val="006A6B55"/>
    <w:rsid w:val="006B30D0"/>
    <w:rsid w:val="006B7170"/>
    <w:rsid w:val="006B7D73"/>
    <w:rsid w:val="006C2650"/>
    <w:rsid w:val="006C3D95"/>
    <w:rsid w:val="006E3983"/>
    <w:rsid w:val="006E5C86"/>
    <w:rsid w:val="006F348E"/>
    <w:rsid w:val="006F797C"/>
    <w:rsid w:val="006F7C9A"/>
    <w:rsid w:val="00701116"/>
    <w:rsid w:val="00713C44"/>
    <w:rsid w:val="0071602B"/>
    <w:rsid w:val="00720D39"/>
    <w:rsid w:val="00722F96"/>
    <w:rsid w:val="0072763B"/>
    <w:rsid w:val="0073091D"/>
    <w:rsid w:val="00734A5B"/>
    <w:rsid w:val="00737C3A"/>
    <w:rsid w:val="0074026F"/>
    <w:rsid w:val="007429F6"/>
    <w:rsid w:val="00744E76"/>
    <w:rsid w:val="007458D0"/>
    <w:rsid w:val="00751B2B"/>
    <w:rsid w:val="007567AE"/>
    <w:rsid w:val="007679C7"/>
    <w:rsid w:val="0077000F"/>
    <w:rsid w:val="00774600"/>
    <w:rsid w:val="00774DA4"/>
    <w:rsid w:val="007763D0"/>
    <w:rsid w:val="00781BA9"/>
    <w:rsid w:val="00781D48"/>
    <w:rsid w:val="00781F0F"/>
    <w:rsid w:val="007A4D46"/>
    <w:rsid w:val="007B26A2"/>
    <w:rsid w:val="007B2CDD"/>
    <w:rsid w:val="007B600E"/>
    <w:rsid w:val="007E1A19"/>
    <w:rsid w:val="007E3D04"/>
    <w:rsid w:val="007E6CFE"/>
    <w:rsid w:val="007E7C1C"/>
    <w:rsid w:val="007F0252"/>
    <w:rsid w:val="007F0F4A"/>
    <w:rsid w:val="007F463E"/>
    <w:rsid w:val="008028A4"/>
    <w:rsid w:val="00803FB5"/>
    <w:rsid w:val="008045CE"/>
    <w:rsid w:val="00805568"/>
    <w:rsid w:val="008064E0"/>
    <w:rsid w:val="00814A82"/>
    <w:rsid w:val="00827F18"/>
    <w:rsid w:val="00830747"/>
    <w:rsid w:val="008333B9"/>
    <w:rsid w:val="00851677"/>
    <w:rsid w:val="0085394C"/>
    <w:rsid w:val="0086563D"/>
    <w:rsid w:val="00874174"/>
    <w:rsid w:val="008768CA"/>
    <w:rsid w:val="00876D04"/>
    <w:rsid w:val="008771A9"/>
    <w:rsid w:val="00877D3C"/>
    <w:rsid w:val="0088708C"/>
    <w:rsid w:val="0089175A"/>
    <w:rsid w:val="008942CC"/>
    <w:rsid w:val="008A6E99"/>
    <w:rsid w:val="008B7D43"/>
    <w:rsid w:val="008C384C"/>
    <w:rsid w:val="008D0EAC"/>
    <w:rsid w:val="008D288F"/>
    <w:rsid w:val="008D3955"/>
    <w:rsid w:val="008E2007"/>
    <w:rsid w:val="008E5AE4"/>
    <w:rsid w:val="00900046"/>
    <w:rsid w:val="00901FAA"/>
    <w:rsid w:val="0090254C"/>
    <w:rsid w:val="0090271F"/>
    <w:rsid w:val="009027D9"/>
    <w:rsid w:val="00902E23"/>
    <w:rsid w:val="009114D7"/>
    <w:rsid w:val="00912816"/>
    <w:rsid w:val="0091348E"/>
    <w:rsid w:val="00917CCB"/>
    <w:rsid w:val="00920897"/>
    <w:rsid w:val="00925BEA"/>
    <w:rsid w:val="00940235"/>
    <w:rsid w:val="00942EC2"/>
    <w:rsid w:val="00950110"/>
    <w:rsid w:val="009542A5"/>
    <w:rsid w:val="00961354"/>
    <w:rsid w:val="00981F12"/>
    <w:rsid w:val="00983F49"/>
    <w:rsid w:val="009911FE"/>
    <w:rsid w:val="00994602"/>
    <w:rsid w:val="00994682"/>
    <w:rsid w:val="00997A85"/>
    <w:rsid w:val="009A1AD9"/>
    <w:rsid w:val="009C62F0"/>
    <w:rsid w:val="009D51C1"/>
    <w:rsid w:val="009E3EA5"/>
    <w:rsid w:val="009E5F31"/>
    <w:rsid w:val="009F37B7"/>
    <w:rsid w:val="009F7697"/>
    <w:rsid w:val="00A021DA"/>
    <w:rsid w:val="00A06B4E"/>
    <w:rsid w:val="00A108B3"/>
    <w:rsid w:val="00A10F02"/>
    <w:rsid w:val="00A1270F"/>
    <w:rsid w:val="00A14428"/>
    <w:rsid w:val="00A164B4"/>
    <w:rsid w:val="00A16ABD"/>
    <w:rsid w:val="00A24450"/>
    <w:rsid w:val="00A26956"/>
    <w:rsid w:val="00A27486"/>
    <w:rsid w:val="00A45E31"/>
    <w:rsid w:val="00A51A3E"/>
    <w:rsid w:val="00A53724"/>
    <w:rsid w:val="00A56066"/>
    <w:rsid w:val="00A5711C"/>
    <w:rsid w:val="00A65167"/>
    <w:rsid w:val="00A73129"/>
    <w:rsid w:val="00A771C7"/>
    <w:rsid w:val="00A81D85"/>
    <w:rsid w:val="00A82346"/>
    <w:rsid w:val="00A82C50"/>
    <w:rsid w:val="00A90AA6"/>
    <w:rsid w:val="00A92BA1"/>
    <w:rsid w:val="00A93831"/>
    <w:rsid w:val="00A9412B"/>
    <w:rsid w:val="00A9698F"/>
    <w:rsid w:val="00AA2176"/>
    <w:rsid w:val="00AA3FF9"/>
    <w:rsid w:val="00AA6641"/>
    <w:rsid w:val="00AA7612"/>
    <w:rsid w:val="00AB2731"/>
    <w:rsid w:val="00AB375F"/>
    <w:rsid w:val="00AB54D1"/>
    <w:rsid w:val="00AC1BDC"/>
    <w:rsid w:val="00AC3C42"/>
    <w:rsid w:val="00AC6BC6"/>
    <w:rsid w:val="00AC797B"/>
    <w:rsid w:val="00AD6104"/>
    <w:rsid w:val="00AD7503"/>
    <w:rsid w:val="00AE65E2"/>
    <w:rsid w:val="00AF4BF1"/>
    <w:rsid w:val="00AF5499"/>
    <w:rsid w:val="00AF61F8"/>
    <w:rsid w:val="00B06733"/>
    <w:rsid w:val="00B10E72"/>
    <w:rsid w:val="00B15449"/>
    <w:rsid w:val="00B158E1"/>
    <w:rsid w:val="00B165BE"/>
    <w:rsid w:val="00B21397"/>
    <w:rsid w:val="00B30E29"/>
    <w:rsid w:val="00B44F72"/>
    <w:rsid w:val="00B50826"/>
    <w:rsid w:val="00B520EB"/>
    <w:rsid w:val="00B6106C"/>
    <w:rsid w:val="00B6173A"/>
    <w:rsid w:val="00B82000"/>
    <w:rsid w:val="00B85A8D"/>
    <w:rsid w:val="00B92648"/>
    <w:rsid w:val="00B93086"/>
    <w:rsid w:val="00BA19ED"/>
    <w:rsid w:val="00BA303A"/>
    <w:rsid w:val="00BA43F1"/>
    <w:rsid w:val="00BA463B"/>
    <w:rsid w:val="00BA4B8D"/>
    <w:rsid w:val="00BB2191"/>
    <w:rsid w:val="00BB6CC5"/>
    <w:rsid w:val="00BB7747"/>
    <w:rsid w:val="00BC0F7D"/>
    <w:rsid w:val="00BC2506"/>
    <w:rsid w:val="00BC40B5"/>
    <w:rsid w:val="00BC5ADD"/>
    <w:rsid w:val="00BD2848"/>
    <w:rsid w:val="00BD6F66"/>
    <w:rsid w:val="00BD7209"/>
    <w:rsid w:val="00BD7D31"/>
    <w:rsid w:val="00BE3255"/>
    <w:rsid w:val="00BE534F"/>
    <w:rsid w:val="00BF128E"/>
    <w:rsid w:val="00BF1674"/>
    <w:rsid w:val="00BF6EFE"/>
    <w:rsid w:val="00C0505E"/>
    <w:rsid w:val="00C07260"/>
    <w:rsid w:val="00C074DD"/>
    <w:rsid w:val="00C10AA4"/>
    <w:rsid w:val="00C1496A"/>
    <w:rsid w:val="00C2798E"/>
    <w:rsid w:val="00C30C84"/>
    <w:rsid w:val="00C32B52"/>
    <w:rsid w:val="00C33079"/>
    <w:rsid w:val="00C426FA"/>
    <w:rsid w:val="00C42DC8"/>
    <w:rsid w:val="00C45231"/>
    <w:rsid w:val="00C62391"/>
    <w:rsid w:val="00C72833"/>
    <w:rsid w:val="00C80F1D"/>
    <w:rsid w:val="00C81C92"/>
    <w:rsid w:val="00C8675A"/>
    <w:rsid w:val="00C93F40"/>
    <w:rsid w:val="00C9503F"/>
    <w:rsid w:val="00CA22FC"/>
    <w:rsid w:val="00CA3D0C"/>
    <w:rsid w:val="00CA6697"/>
    <w:rsid w:val="00CB276E"/>
    <w:rsid w:val="00CB3B34"/>
    <w:rsid w:val="00CC1CA7"/>
    <w:rsid w:val="00CC6443"/>
    <w:rsid w:val="00CE69B5"/>
    <w:rsid w:val="00D000FA"/>
    <w:rsid w:val="00D00BC3"/>
    <w:rsid w:val="00D031E5"/>
    <w:rsid w:val="00D13CF3"/>
    <w:rsid w:val="00D13CF6"/>
    <w:rsid w:val="00D17BBF"/>
    <w:rsid w:val="00D2222F"/>
    <w:rsid w:val="00D24DCC"/>
    <w:rsid w:val="00D37E4C"/>
    <w:rsid w:val="00D43BDC"/>
    <w:rsid w:val="00D47C38"/>
    <w:rsid w:val="00D556C1"/>
    <w:rsid w:val="00D57972"/>
    <w:rsid w:val="00D63230"/>
    <w:rsid w:val="00D675A9"/>
    <w:rsid w:val="00D713A8"/>
    <w:rsid w:val="00D7325F"/>
    <w:rsid w:val="00D738D6"/>
    <w:rsid w:val="00D755EB"/>
    <w:rsid w:val="00D76048"/>
    <w:rsid w:val="00D83CED"/>
    <w:rsid w:val="00D879EA"/>
    <w:rsid w:val="00D87E00"/>
    <w:rsid w:val="00D9134D"/>
    <w:rsid w:val="00D9643F"/>
    <w:rsid w:val="00DA02B8"/>
    <w:rsid w:val="00DA7A03"/>
    <w:rsid w:val="00DB12DD"/>
    <w:rsid w:val="00DB14ED"/>
    <w:rsid w:val="00DB1818"/>
    <w:rsid w:val="00DB2E69"/>
    <w:rsid w:val="00DB3727"/>
    <w:rsid w:val="00DB3803"/>
    <w:rsid w:val="00DB5018"/>
    <w:rsid w:val="00DB5474"/>
    <w:rsid w:val="00DB5720"/>
    <w:rsid w:val="00DC309B"/>
    <w:rsid w:val="00DC4DA2"/>
    <w:rsid w:val="00DD3DEC"/>
    <w:rsid w:val="00DD4C17"/>
    <w:rsid w:val="00DD74A5"/>
    <w:rsid w:val="00DD7F2A"/>
    <w:rsid w:val="00DE3186"/>
    <w:rsid w:val="00DF2B1F"/>
    <w:rsid w:val="00DF62CD"/>
    <w:rsid w:val="00DF6413"/>
    <w:rsid w:val="00E03709"/>
    <w:rsid w:val="00E11C03"/>
    <w:rsid w:val="00E16509"/>
    <w:rsid w:val="00E21257"/>
    <w:rsid w:val="00E23A6D"/>
    <w:rsid w:val="00E31DD2"/>
    <w:rsid w:val="00E322C8"/>
    <w:rsid w:val="00E3566C"/>
    <w:rsid w:val="00E36D0A"/>
    <w:rsid w:val="00E41A3F"/>
    <w:rsid w:val="00E4316B"/>
    <w:rsid w:val="00E44582"/>
    <w:rsid w:val="00E47CE2"/>
    <w:rsid w:val="00E52D01"/>
    <w:rsid w:val="00E5485B"/>
    <w:rsid w:val="00E56445"/>
    <w:rsid w:val="00E62A2B"/>
    <w:rsid w:val="00E64510"/>
    <w:rsid w:val="00E65EA8"/>
    <w:rsid w:val="00E718C7"/>
    <w:rsid w:val="00E7720E"/>
    <w:rsid w:val="00E77645"/>
    <w:rsid w:val="00E8334F"/>
    <w:rsid w:val="00E90428"/>
    <w:rsid w:val="00EA15B0"/>
    <w:rsid w:val="00EA5EA7"/>
    <w:rsid w:val="00EB1AF9"/>
    <w:rsid w:val="00EB2BC9"/>
    <w:rsid w:val="00EB762D"/>
    <w:rsid w:val="00EC4A25"/>
    <w:rsid w:val="00ED1FE8"/>
    <w:rsid w:val="00EE7CE2"/>
    <w:rsid w:val="00EE7F57"/>
    <w:rsid w:val="00EF1709"/>
    <w:rsid w:val="00EF469E"/>
    <w:rsid w:val="00F0133A"/>
    <w:rsid w:val="00F025A2"/>
    <w:rsid w:val="00F03C63"/>
    <w:rsid w:val="00F04712"/>
    <w:rsid w:val="00F04C7A"/>
    <w:rsid w:val="00F13360"/>
    <w:rsid w:val="00F22EC7"/>
    <w:rsid w:val="00F239C0"/>
    <w:rsid w:val="00F24F75"/>
    <w:rsid w:val="00F26A5A"/>
    <w:rsid w:val="00F325C8"/>
    <w:rsid w:val="00F52A84"/>
    <w:rsid w:val="00F653B8"/>
    <w:rsid w:val="00F7143D"/>
    <w:rsid w:val="00F9008D"/>
    <w:rsid w:val="00F95736"/>
    <w:rsid w:val="00FA1266"/>
    <w:rsid w:val="00FA74E3"/>
    <w:rsid w:val="00FB1687"/>
    <w:rsid w:val="00FB3932"/>
    <w:rsid w:val="00FB7199"/>
    <w:rsid w:val="00FC1192"/>
    <w:rsid w:val="00FC3E84"/>
    <w:rsid w:val="00FE17F5"/>
    <w:rsid w:val="00FE5A90"/>
    <w:rsid w:val="00FE6724"/>
    <w:rsid w:val="00FF2D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25C3D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8Char">
    <w:name w:val="Heading 8 Char"/>
    <w:link w:val="Heading8"/>
    <w:rsid w:val="0072763B"/>
    <w:rPr>
      <w:rFonts w:ascii="Arial" w:hAnsi="Arial"/>
      <w:sz w:val="36"/>
      <w:lang w:val="en-GB" w:eastAsia="en-US"/>
    </w:rPr>
  </w:style>
  <w:style w:type="character" w:customStyle="1" w:styleId="Heading3Char">
    <w:name w:val="Heading 3 Char"/>
    <w:link w:val="Heading3"/>
    <w:rsid w:val="00940235"/>
    <w:rPr>
      <w:rFonts w:ascii="Arial" w:hAnsi="Arial"/>
      <w:sz w:val="28"/>
      <w:lang w:val="en-GB" w:eastAsia="en-US"/>
    </w:rPr>
  </w:style>
  <w:style w:type="character" w:customStyle="1" w:styleId="ListParagraphChar">
    <w:name w:val="List Paragraph Char"/>
    <w:link w:val="ListParagraph"/>
    <w:uiPriority w:val="34"/>
    <w:locked/>
    <w:rsid w:val="00A16ABD"/>
    <w:rPr>
      <w:rFonts w:ascii="Times" w:eastAsia="SimSun" w:hAnsi="Times" w:cs="Times"/>
      <w:sz w:val="22"/>
      <w:szCs w:val="24"/>
      <w:lang w:eastAsia="ja-JP"/>
    </w:rPr>
  </w:style>
  <w:style w:type="paragraph" w:styleId="ListParagraph">
    <w:name w:val="List Paragraph"/>
    <w:basedOn w:val="Normal"/>
    <w:link w:val="ListParagraphChar"/>
    <w:uiPriority w:val="34"/>
    <w:qFormat/>
    <w:rsid w:val="00A16ABD"/>
    <w:pPr>
      <w:spacing w:line="254" w:lineRule="auto"/>
      <w:ind w:left="720"/>
      <w:contextualSpacing/>
    </w:pPr>
    <w:rPr>
      <w:rFonts w:ascii="Times" w:eastAsia="SimSun" w:hAnsi="Times" w:cs="Times"/>
      <w:sz w:val="22"/>
      <w:szCs w:val="24"/>
      <w:lang w:val="sv-SE" w:eastAsia="ja-JP"/>
    </w:rPr>
  </w:style>
  <w:style w:type="character" w:styleId="CommentReference">
    <w:name w:val="annotation reference"/>
    <w:rsid w:val="00501E6E"/>
    <w:rPr>
      <w:sz w:val="16"/>
      <w:szCs w:val="16"/>
    </w:rPr>
  </w:style>
  <w:style w:type="paragraph" w:styleId="CommentText">
    <w:name w:val="annotation text"/>
    <w:basedOn w:val="Normal"/>
    <w:link w:val="CommentTextChar"/>
    <w:rsid w:val="00501E6E"/>
  </w:style>
  <w:style w:type="character" w:customStyle="1" w:styleId="CommentTextChar">
    <w:name w:val="Comment Text Char"/>
    <w:link w:val="CommentText"/>
    <w:rsid w:val="00501E6E"/>
    <w:rPr>
      <w:lang w:val="en-GB" w:eastAsia="en-US"/>
    </w:rPr>
  </w:style>
  <w:style w:type="paragraph" w:styleId="CommentSubject">
    <w:name w:val="annotation subject"/>
    <w:basedOn w:val="CommentText"/>
    <w:next w:val="CommentText"/>
    <w:link w:val="CommentSubjectChar"/>
    <w:rsid w:val="00501E6E"/>
    <w:rPr>
      <w:b/>
      <w:bCs/>
    </w:rPr>
  </w:style>
  <w:style w:type="character" w:customStyle="1" w:styleId="CommentSubjectChar">
    <w:name w:val="Comment Subject Char"/>
    <w:link w:val="CommentSubject"/>
    <w:rsid w:val="00501E6E"/>
    <w:rPr>
      <w:b/>
      <w:bCs/>
      <w:lang w:val="en-GB" w:eastAsia="en-US"/>
    </w:rPr>
  </w:style>
  <w:style w:type="character" w:customStyle="1" w:styleId="HeaderChar">
    <w:name w:val="Header Char"/>
    <w:link w:val="Header"/>
    <w:rsid w:val="000E6463"/>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06383">
      <w:bodyDiv w:val="1"/>
      <w:marLeft w:val="0"/>
      <w:marRight w:val="0"/>
      <w:marTop w:val="0"/>
      <w:marBottom w:val="0"/>
      <w:divBdr>
        <w:top w:val="none" w:sz="0" w:space="0" w:color="auto"/>
        <w:left w:val="none" w:sz="0" w:space="0" w:color="auto"/>
        <w:bottom w:val="none" w:sz="0" w:space="0" w:color="auto"/>
        <w:right w:val="none" w:sz="0" w:space="0" w:color="auto"/>
      </w:divBdr>
    </w:div>
    <w:div w:id="147983227">
      <w:bodyDiv w:val="1"/>
      <w:marLeft w:val="0"/>
      <w:marRight w:val="0"/>
      <w:marTop w:val="0"/>
      <w:marBottom w:val="0"/>
      <w:divBdr>
        <w:top w:val="none" w:sz="0" w:space="0" w:color="auto"/>
        <w:left w:val="none" w:sz="0" w:space="0" w:color="auto"/>
        <w:bottom w:val="none" w:sz="0" w:space="0" w:color="auto"/>
        <w:right w:val="none" w:sz="0" w:space="0" w:color="auto"/>
      </w:divBdr>
    </w:div>
    <w:div w:id="178858588">
      <w:bodyDiv w:val="1"/>
      <w:marLeft w:val="0"/>
      <w:marRight w:val="0"/>
      <w:marTop w:val="0"/>
      <w:marBottom w:val="0"/>
      <w:divBdr>
        <w:top w:val="none" w:sz="0" w:space="0" w:color="auto"/>
        <w:left w:val="none" w:sz="0" w:space="0" w:color="auto"/>
        <w:bottom w:val="none" w:sz="0" w:space="0" w:color="auto"/>
        <w:right w:val="none" w:sz="0" w:space="0" w:color="auto"/>
      </w:divBdr>
    </w:div>
    <w:div w:id="198977539">
      <w:bodyDiv w:val="1"/>
      <w:marLeft w:val="0"/>
      <w:marRight w:val="0"/>
      <w:marTop w:val="0"/>
      <w:marBottom w:val="0"/>
      <w:divBdr>
        <w:top w:val="none" w:sz="0" w:space="0" w:color="auto"/>
        <w:left w:val="none" w:sz="0" w:space="0" w:color="auto"/>
        <w:bottom w:val="none" w:sz="0" w:space="0" w:color="auto"/>
        <w:right w:val="none" w:sz="0" w:space="0" w:color="auto"/>
      </w:divBdr>
    </w:div>
    <w:div w:id="235165673">
      <w:bodyDiv w:val="1"/>
      <w:marLeft w:val="0"/>
      <w:marRight w:val="0"/>
      <w:marTop w:val="0"/>
      <w:marBottom w:val="0"/>
      <w:divBdr>
        <w:top w:val="none" w:sz="0" w:space="0" w:color="auto"/>
        <w:left w:val="none" w:sz="0" w:space="0" w:color="auto"/>
        <w:bottom w:val="none" w:sz="0" w:space="0" w:color="auto"/>
        <w:right w:val="none" w:sz="0" w:space="0" w:color="auto"/>
      </w:divBdr>
    </w:div>
    <w:div w:id="323045980">
      <w:bodyDiv w:val="1"/>
      <w:marLeft w:val="0"/>
      <w:marRight w:val="0"/>
      <w:marTop w:val="0"/>
      <w:marBottom w:val="0"/>
      <w:divBdr>
        <w:top w:val="none" w:sz="0" w:space="0" w:color="auto"/>
        <w:left w:val="none" w:sz="0" w:space="0" w:color="auto"/>
        <w:bottom w:val="none" w:sz="0" w:space="0" w:color="auto"/>
        <w:right w:val="none" w:sz="0" w:space="0" w:color="auto"/>
      </w:divBdr>
    </w:div>
    <w:div w:id="338428701">
      <w:bodyDiv w:val="1"/>
      <w:marLeft w:val="0"/>
      <w:marRight w:val="0"/>
      <w:marTop w:val="0"/>
      <w:marBottom w:val="0"/>
      <w:divBdr>
        <w:top w:val="none" w:sz="0" w:space="0" w:color="auto"/>
        <w:left w:val="none" w:sz="0" w:space="0" w:color="auto"/>
        <w:bottom w:val="none" w:sz="0" w:space="0" w:color="auto"/>
        <w:right w:val="none" w:sz="0" w:space="0" w:color="auto"/>
      </w:divBdr>
    </w:div>
    <w:div w:id="398097120">
      <w:bodyDiv w:val="1"/>
      <w:marLeft w:val="0"/>
      <w:marRight w:val="0"/>
      <w:marTop w:val="0"/>
      <w:marBottom w:val="0"/>
      <w:divBdr>
        <w:top w:val="none" w:sz="0" w:space="0" w:color="auto"/>
        <w:left w:val="none" w:sz="0" w:space="0" w:color="auto"/>
        <w:bottom w:val="none" w:sz="0" w:space="0" w:color="auto"/>
        <w:right w:val="none" w:sz="0" w:space="0" w:color="auto"/>
      </w:divBdr>
    </w:div>
    <w:div w:id="409887906">
      <w:bodyDiv w:val="1"/>
      <w:marLeft w:val="0"/>
      <w:marRight w:val="0"/>
      <w:marTop w:val="0"/>
      <w:marBottom w:val="0"/>
      <w:divBdr>
        <w:top w:val="none" w:sz="0" w:space="0" w:color="auto"/>
        <w:left w:val="none" w:sz="0" w:space="0" w:color="auto"/>
        <w:bottom w:val="none" w:sz="0" w:space="0" w:color="auto"/>
        <w:right w:val="none" w:sz="0" w:space="0" w:color="auto"/>
      </w:divBdr>
    </w:div>
    <w:div w:id="430904895">
      <w:bodyDiv w:val="1"/>
      <w:marLeft w:val="0"/>
      <w:marRight w:val="0"/>
      <w:marTop w:val="0"/>
      <w:marBottom w:val="0"/>
      <w:divBdr>
        <w:top w:val="none" w:sz="0" w:space="0" w:color="auto"/>
        <w:left w:val="none" w:sz="0" w:space="0" w:color="auto"/>
        <w:bottom w:val="none" w:sz="0" w:space="0" w:color="auto"/>
        <w:right w:val="none" w:sz="0" w:space="0" w:color="auto"/>
      </w:divBdr>
    </w:div>
    <w:div w:id="463155620">
      <w:bodyDiv w:val="1"/>
      <w:marLeft w:val="0"/>
      <w:marRight w:val="0"/>
      <w:marTop w:val="0"/>
      <w:marBottom w:val="0"/>
      <w:divBdr>
        <w:top w:val="none" w:sz="0" w:space="0" w:color="auto"/>
        <w:left w:val="none" w:sz="0" w:space="0" w:color="auto"/>
        <w:bottom w:val="none" w:sz="0" w:space="0" w:color="auto"/>
        <w:right w:val="none" w:sz="0" w:space="0" w:color="auto"/>
      </w:divBdr>
    </w:div>
    <w:div w:id="491022598">
      <w:bodyDiv w:val="1"/>
      <w:marLeft w:val="0"/>
      <w:marRight w:val="0"/>
      <w:marTop w:val="0"/>
      <w:marBottom w:val="0"/>
      <w:divBdr>
        <w:top w:val="none" w:sz="0" w:space="0" w:color="auto"/>
        <w:left w:val="none" w:sz="0" w:space="0" w:color="auto"/>
        <w:bottom w:val="none" w:sz="0" w:space="0" w:color="auto"/>
        <w:right w:val="none" w:sz="0" w:space="0" w:color="auto"/>
      </w:divBdr>
    </w:div>
    <w:div w:id="519196768">
      <w:bodyDiv w:val="1"/>
      <w:marLeft w:val="0"/>
      <w:marRight w:val="0"/>
      <w:marTop w:val="0"/>
      <w:marBottom w:val="0"/>
      <w:divBdr>
        <w:top w:val="none" w:sz="0" w:space="0" w:color="auto"/>
        <w:left w:val="none" w:sz="0" w:space="0" w:color="auto"/>
        <w:bottom w:val="none" w:sz="0" w:space="0" w:color="auto"/>
        <w:right w:val="none" w:sz="0" w:space="0" w:color="auto"/>
      </w:divBdr>
    </w:div>
    <w:div w:id="526017884">
      <w:bodyDiv w:val="1"/>
      <w:marLeft w:val="0"/>
      <w:marRight w:val="0"/>
      <w:marTop w:val="0"/>
      <w:marBottom w:val="0"/>
      <w:divBdr>
        <w:top w:val="none" w:sz="0" w:space="0" w:color="auto"/>
        <w:left w:val="none" w:sz="0" w:space="0" w:color="auto"/>
        <w:bottom w:val="none" w:sz="0" w:space="0" w:color="auto"/>
        <w:right w:val="none" w:sz="0" w:space="0" w:color="auto"/>
      </w:divBdr>
    </w:div>
    <w:div w:id="646320714">
      <w:bodyDiv w:val="1"/>
      <w:marLeft w:val="0"/>
      <w:marRight w:val="0"/>
      <w:marTop w:val="0"/>
      <w:marBottom w:val="0"/>
      <w:divBdr>
        <w:top w:val="none" w:sz="0" w:space="0" w:color="auto"/>
        <w:left w:val="none" w:sz="0" w:space="0" w:color="auto"/>
        <w:bottom w:val="none" w:sz="0" w:space="0" w:color="auto"/>
        <w:right w:val="none" w:sz="0" w:space="0" w:color="auto"/>
      </w:divBdr>
    </w:div>
    <w:div w:id="650982345">
      <w:bodyDiv w:val="1"/>
      <w:marLeft w:val="0"/>
      <w:marRight w:val="0"/>
      <w:marTop w:val="0"/>
      <w:marBottom w:val="0"/>
      <w:divBdr>
        <w:top w:val="none" w:sz="0" w:space="0" w:color="auto"/>
        <w:left w:val="none" w:sz="0" w:space="0" w:color="auto"/>
        <w:bottom w:val="none" w:sz="0" w:space="0" w:color="auto"/>
        <w:right w:val="none" w:sz="0" w:space="0" w:color="auto"/>
      </w:divBdr>
    </w:div>
    <w:div w:id="751467445">
      <w:bodyDiv w:val="1"/>
      <w:marLeft w:val="0"/>
      <w:marRight w:val="0"/>
      <w:marTop w:val="0"/>
      <w:marBottom w:val="0"/>
      <w:divBdr>
        <w:top w:val="none" w:sz="0" w:space="0" w:color="auto"/>
        <w:left w:val="none" w:sz="0" w:space="0" w:color="auto"/>
        <w:bottom w:val="none" w:sz="0" w:space="0" w:color="auto"/>
        <w:right w:val="none" w:sz="0" w:space="0" w:color="auto"/>
      </w:divBdr>
    </w:div>
    <w:div w:id="841744435">
      <w:bodyDiv w:val="1"/>
      <w:marLeft w:val="0"/>
      <w:marRight w:val="0"/>
      <w:marTop w:val="0"/>
      <w:marBottom w:val="0"/>
      <w:divBdr>
        <w:top w:val="none" w:sz="0" w:space="0" w:color="auto"/>
        <w:left w:val="none" w:sz="0" w:space="0" w:color="auto"/>
        <w:bottom w:val="none" w:sz="0" w:space="0" w:color="auto"/>
        <w:right w:val="none" w:sz="0" w:space="0" w:color="auto"/>
      </w:divBdr>
    </w:div>
    <w:div w:id="971712447">
      <w:bodyDiv w:val="1"/>
      <w:marLeft w:val="0"/>
      <w:marRight w:val="0"/>
      <w:marTop w:val="0"/>
      <w:marBottom w:val="0"/>
      <w:divBdr>
        <w:top w:val="none" w:sz="0" w:space="0" w:color="auto"/>
        <w:left w:val="none" w:sz="0" w:space="0" w:color="auto"/>
        <w:bottom w:val="none" w:sz="0" w:space="0" w:color="auto"/>
        <w:right w:val="none" w:sz="0" w:space="0" w:color="auto"/>
      </w:divBdr>
    </w:div>
    <w:div w:id="1109425450">
      <w:bodyDiv w:val="1"/>
      <w:marLeft w:val="0"/>
      <w:marRight w:val="0"/>
      <w:marTop w:val="0"/>
      <w:marBottom w:val="0"/>
      <w:divBdr>
        <w:top w:val="none" w:sz="0" w:space="0" w:color="auto"/>
        <w:left w:val="none" w:sz="0" w:space="0" w:color="auto"/>
        <w:bottom w:val="none" w:sz="0" w:space="0" w:color="auto"/>
        <w:right w:val="none" w:sz="0" w:space="0" w:color="auto"/>
      </w:divBdr>
    </w:div>
    <w:div w:id="1163928624">
      <w:bodyDiv w:val="1"/>
      <w:marLeft w:val="0"/>
      <w:marRight w:val="0"/>
      <w:marTop w:val="0"/>
      <w:marBottom w:val="0"/>
      <w:divBdr>
        <w:top w:val="none" w:sz="0" w:space="0" w:color="auto"/>
        <w:left w:val="none" w:sz="0" w:space="0" w:color="auto"/>
        <w:bottom w:val="none" w:sz="0" w:space="0" w:color="auto"/>
        <w:right w:val="none" w:sz="0" w:space="0" w:color="auto"/>
      </w:divBdr>
    </w:div>
    <w:div w:id="1233539177">
      <w:bodyDiv w:val="1"/>
      <w:marLeft w:val="0"/>
      <w:marRight w:val="0"/>
      <w:marTop w:val="0"/>
      <w:marBottom w:val="0"/>
      <w:divBdr>
        <w:top w:val="none" w:sz="0" w:space="0" w:color="auto"/>
        <w:left w:val="none" w:sz="0" w:space="0" w:color="auto"/>
        <w:bottom w:val="none" w:sz="0" w:space="0" w:color="auto"/>
        <w:right w:val="none" w:sz="0" w:space="0" w:color="auto"/>
      </w:divBdr>
    </w:div>
    <w:div w:id="1301152037">
      <w:bodyDiv w:val="1"/>
      <w:marLeft w:val="0"/>
      <w:marRight w:val="0"/>
      <w:marTop w:val="0"/>
      <w:marBottom w:val="0"/>
      <w:divBdr>
        <w:top w:val="none" w:sz="0" w:space="0" w:color="auto"/>
        <w:left w:val="none" w:sz="0" w:space="0" w:color="auto"/>
        <w:bottom w:val="none" w:sz="0" w:space="0" w:color="auto"/>
        <w:right w:val="none" w:sz="0" w:space="0" w:color="auto"/>
      </w:divBdr>
    </w:div>
    <w:div w:id="1363870041">
      <w:bodyDiv w:val="1"/>
      <w:marLeft w:val="0"/>
      <w:marRight w:val="0"/>
      <w:marTop w:val="0"/>
      <w:marBottom w:val="0"/>
      <w:divBdr>
        <w:top w:val="none" w:sz="0" w:space="0" w:color="auto"/>
        <w:left w:val="none" w:sz="0" w:space="0" w:color="auto"/>
        <w:bottom w:val="none" w:sz="0" w:space="0" w:color="auto"/>
        <w:right w:val="none" w:sz="0" w:space="0" w:color="auto"/>
      </w:divBdr>
    </w:div>
    <w:div w:id="1409427871">
      <w:bodyDiv w:val="1"/>
      <w:marLeft w:val="0"/>
      <w:marRight w:val="0"/>
      <w:marTop w:val="0"/>
      <w:marBottom w:val="0"/>
      <w:divBdr>
        <w:top w:val="none" w:sz="0" w:space="0" w:color="auto"/>
        <w:left w:val="none" w:sz="0" w:space="0" w:color="auto"/>
        <w:bottom w:val="none" w:sz="0" w:space="0" w:color="auto"/>
        <w:right w:val="none" w:sz="0" w:space="0" w:color="auto"/>
      </w:divBdr>
    </w:div>
    <w:div w:id="1687512169">
      <w:bodyDiv w:val="1"/>
      <w:marLeft w:val="0"/>
      <w:marRight w:val="0"/>
      <w:marTop w:val="0"/>
      <w:marBottom w:val="0"/>
      <w:divBdr>
        <w:top w:val="none" w:sz="0" w:space="0" w:color="auto"/>
        <w:left w:val="none" w:sz="0" w:space="0" w:color="auto"/>
        <w:bottom w:val="none" w:sz="0" w:space="0" w:color="auto"/>
        <w:right w:val="none" w:sz="0" w:space="0" w:color="auto"/>
      </w:divBdr>
    </w:div>
    <w:div w:id="1717436655">
      <w:bodyDiv w:val="1"/>
      <w:marLeft w:val="0"/>
      <w:marRight w:val="0"/>
      <w:marTop w:val="0"/>
      <w:marBottom w:val="0"/>
      <w:divBdr>
        <w:top w:val="none" w:sz="0" w:space="0" w:color="auto"/>
        <w:left w:val="none" w:sz="0" w:space="0" w:color="auto"/>
        <w:bottom w:val="none" w:sz="0" w:space="0" w:color="auto"/>
        <w:right w:val="none" w:sz="0" w:space="0" w:color="auto"/>
      </w:divBdr>
    </w:div>
    <w:div w:id="1820263047">
      <w:bodyDiv w:val="1"/>
      <w:marLeft w:val="0"/>
      <w:marRight w:val="0"/>
      <w:marTop w:val="0"/>
      <w:marBottom w:val="0"/>
      <w:divBdr>
        <w:top w:val="none" w:sz="0" w:space="0" w:color="auto"/>
        <w:left w:val="none" w:sz="0" w:space="0" w:color="auto"/>
        <w:bottom w:val="none" w:sz="0" w:space="0" w:color="auto"/>
        <w:right w:val="none" w:sz="0" w:space="0" w:color="auto"/>
      </w:divBdr>
    </w:div>
    <w:div w:id="1826622147">
      <w:bodyDiv w:val="1"/>
      <w:marLeft w:val="0"/>
      <w:marRight w:val="0"/>
      <w:marTop w:val="0"/>
      <w:marBottom w:val="0"/>
      <w:divBdr>
        <w:top w:val="none" w:sz="0" w:space="0" w:color="auto"/>
        <w:left w:val="none" w:sz="0" w:space="0" w:color="auto"/>
        <w:bottom w:val="none" w:sz="0" w:space="0" w:color="auto"/>
        <w:right w:val="none" w:sz="0" w:space="0" w:color="auto"/>
      </w:divBdr>
    </w:div>
    <w:div w:id="1850606833">
      <w:bodyDiv w:val="1"/>
      <w:marLeft w:val="0"/>
      <w:marRight w:val="0"/>
      <w:marTop w:val="0"/>
      <w:marBottom w:val="0"/>
      <w:divBdr>
        <w:top w:val="none" w:sz="0" w:space="0" w:color="auto"/>
        <w:left w:val="none" w:sz="0" w:space="0" w:color="auto"/>
        <w:bottom w:val="none" w:sz="0" w:space="0" w:color="auto"/>
        <w:right w:val="none" w:sz="0" w:space="0" w:color="auto"/>
      </w:divBdr>
    </w:div>
    <w:div w:id="1867326382">
      <w:bodyDiv w:val="1"/>
      <w:marLeft w:val="0"/>
      <w:marRight w:val="0"/>
      <w:marTop w:val="0"/>
      <w:marBottom w:val="0"/>
      <w:divBdr>
        <w:top w:val="none" w:sz="0" w:space="0" w:color="auto"/>
        <w:left w:val="none" w:sz="0" w:space="0" w:color="auto"/>
        <w:bottom w:val="none" w:sz="0" w:space="0" w:color="auto"/>
        <w:right w:val="none" w:sz="0" w:space="0" w:color="auto"/>
      </w:divBdr>
    </w:div>
    <w:div w:id="1893537940">
      <w:bodyDiv w:val="1"/>
      <w:marLeft w:val="0"/>
      <w:marRight w:val="0"/>
      <w:marTop w:val="0"/>
      <w:marBottom w:val="0"/>
      <w:divBdr>
        <w:top w:val="none" w:sz="0" w:space="0" w:color="auto"/>
        <w:left w:val="none" w:sz="0" w:space="0" w:color="auto"/>
        <w:bottom w:val="none" w:sz="0" w:space="0" w:color="auto"/>
        <w:right w:val="none" w:sz="0" w:space="0" w:color="auto"/>
      </w:divBdr>
    </w:div>
    <w:div w:id="1961642250">
      <w:bodyDiv w:val="1"/>
      <w:marLeft w:val="0"/>
      <w:marRight w:val="0"/>
      <w:marTop w:val="0"/>
      <w:marBottom w:val="0"/>
      <w:divBdr>
        <w:top w:val="none" w:sz="0" w:space="0" w:color="auto"/>
        <w:left w:val="none" w:sz="0" w:space="0" w:color="auto"/>
        <w:bottom w:val="none" w:sz="0" w:space="0" w:color="auto"/>
        <w:right w:val="none" w:sz="0" w:space="0" w:color="auto"/>
      </w:divBdr>
    </w:div>
    <w:div w:id="1991014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166E58-7E40-4186-BD59-12DD8C2EF3FB}">
  <ds:schemaRefs>
    <ds:schemaRef ds:uri="2f282d3b-eb4a-4b09-b61f-b9593442e286"/>
    <ds:schemaRef ds:uri="http://schemas.openxmlformats.org/package/2006/metadata/core-properties"/>
    <ds:schemaRef ds:uri="http://schemas.microsoft.com/office/infopath/2007/PartnerControls"/>
    <ds:schemaRef ds:uri="http://purl.org/dc/terms/"/>
    <ds:schemaRef ds:uri="9b239327-9e80-40e4-b1b7-4394fed77a33"/>
    <ds:schemaRef ds:uri="http://schemas.microsoft.com/office/2006/documentManagement/types"/>
    <ds:schemaRef ds:uri="http://purl.org/dc/elements/1.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BFBAA45C-2346-411B-B274-72C8EDA11217}">
  <ds:schemaRefs>
    <ds:schemaRef ds:uri="http://schemas.microsoft.com/sharepoint/v3/contenttype/forms"/>
  </ds:schemaRefs>
</ds:datastoreItem>
</file>

<file path=customXml/itemProps3.xml><?xml version="1.0" encoding="utf-8"?>
<ds:datastoreItem xmlns:ds="http://schemas.openxmlformats.org/officeDocument/2006/customXml" ds:itemID="{BACA2B8D-0DC5-42EC-9FAC-676B4577FA3F}"/>
</file>

<file path=customXml/itemProps4.xml><?xml version="1.0" encoding="utf-8"?>
<ds:datastoreItem xmlns:ds="http://schemas.openxmlformats.org/officeDocument/2006/customXml" ds:itemID="{BAB2A53C-A644-4F2E-B497-49CCC74C9B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703</TotalTime>
  <Pages>1</Pages>
  <Words>212</Words>
  <Characters>1126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RAN1</cp:lastModifiedBy>
  <cp:revision>541</cp:revision>
  <cp:lastPrinted>2020-05-14T12:07:00Z</cp:lastPrinted>
  <dcterms:created xsi:type="dcterms:W3CDTF">2019-02-26T13:59:00Z</dcterms:created>
  <dcterms:modified xsi:type="dcterms:W3CDTF">2020-08-06T13:34:00Z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